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ED" w:rsidRDefault="005A7CED" w:rsidP="005A7CED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bookmarkEnd w:id="0"/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11 мая 2023 г. № 736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z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</w:t>
      </w:r>
      <w:proofErr w:type="gramStart"/>
      <w:r>
        <w:rPr>
          <w:b/>
          <w:bCs/>
          <w:color w:val="333333"/>
          <w:sz w:val="27"/>
          <w:szCs w:val="27"/>
        </w:rPr>
        <w:t>утратившим</w:t>
      </w:r>
      <w:proofErr w:type="gramEnd"/>
      <w:r>
        <w:rPr>
          <w:b/>
          <w:bCs/>
          <w:color w:val="333333"/>
          <w:sz w:val="27"/>
          <w:szCs w:val="27"/>
        </w:rPr>
        <w:t xml:space="preserve"> силу постановления Правительства Российской Федерации от 4 октября 2012 г. № 1006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</w:t>
      </w:r>
      <w:proofErr w:type="gramStart"/>
      <w:r>
        <w:rPr>
          <w:color w:val="333333"/>
          <w:sz w:val="27"/>
          <w:szCs w:val="27"/>
        </w:rPr>
        <w:t>соответствии</w:t>
      </w:r>
      <w:proofErr w:type="gramEnd"/>
      <w:r>
        <w:rPr>
          <w:color w:val="333333"/>
          <w:sz w:val="27"/>
          <w:szCs w:val="27"/>
        </w:rPr>
        <w:t xml:space="preserve"> с частью 7 статьи 84 Федерального закона </w:t>
      </w:r>
      <w:r>
        <w:rPr>
          <w:rStyle w:val="cmd"/>
          <w:color w:val="333333"/>
          <w:sz w:val="27"/>
          <w:szCs w:val="27"/>
        </w:rPr>
        <w:t>"Об основах охраны здоровья граждан в Российской Федерации"</w:t>
      </w:r>
      <w:r>
        <w:rPr>
          <w:color w:val="333333"/>
          <w:sz w:val="27"/>
          <w:szCs w:val="27"/>
        </w:rPr>
        <w:t> и статьей 39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Закона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потребителей"</w:t>
      </w:r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предоставления медицинскими организациями платных медицинских услуг;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изменения, которые вносятся в акты Правительства Российской Федерации.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 силу постановление Правительства Российской Федерации </w:t>
      </w:r>
      <w:r>
        <w:rPr>
          <w:rStyle w:val="cmd"/>
          <w:color w:val="333333"/>
          <w:sz w:val="27"/>
          <w:szCs w:val="27"/>
        </w:rPr>
        <w:t>от 4 октября 2012 г. № 1006</w:t>
      </w:r>
      <w:r>
        <w:rPr>
          <w:color w:val="333333"/>
          <w:sz w:val="27"/>
          <w:szCs w:val="27"/>
        </w:rPr>
        <w:t> "Об утверждении Правил предоставления медицинскими организациями платных медицинских услуг" (Собрание законодательства Российской Федерации, 2012, № 41, ст. 5628).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Настоящее постановление вступает в силу с 1 сентября 2023 г. и действует до 1 сентября 2026 г.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y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М.Мишустин</w:t>
      </w:r>
      <w:proofErr w:type="spell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s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11 мая 2023 г. № 736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5A7CED" w:rsidRDefault="005A7CED" w:rsidP="005A7CED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предоставления медицинскими организациями платных медицинских услуг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целей настоящих Правил используются следующие основные понятия: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"платные медицинские услуги" - медицинские услуги, предоставляемые на возмездной основе за счет личных сре</w:t>
      </w:r>
      <w:proofErr w:type="gramStart"/>
      <w:r>
        <w:rPr>
          <w:color w:val="333333"/>
          <w:sz w:val="27"/>
          <w:szCs w:val="27"/>
        </w:rPr>
        <w:t>дств гр</w:t>
      </w:r>
      <w:proofErr w:type="gramEnd"/>
      <w:r>
        <w:rPr>
          <w:color w:val="333333"/>
          <w:sz w:val="27"/>
          <w:szCs w:val="27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 - договоры);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"заказчик" 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"потребитель" 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Потребитель, получающий платные медицинские услуги, является пациентом, на которого распространяется действие Федерального закона </w:t>
      </w:r>
      <w:r>
        <w:rPr>
          <w:rStyle w:val="cmd"/>
          <w:color w:val="333333"/>
          <w:sz w:val="27"/>
          <w:szCs w:val="27"/>
        </w:rPr>
        <w:t>"Об основах охраны здоровья граждан в Российской Федерации"</w:t>
      </w:r>
      <w:r>
        <w:rPr>
          <w:color w:val="333333"/>
          <w:sz w:val="27"/>
          <w:szCs w:val="27"/>
        </w:rPr>
        <w:t>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"исполнитель" 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Понятие "потребитель" применяется также в значении, установленном Законом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потребителей"</w:t>
      </w:r>
      <w:r>
        <w:rPr>
          <w:color w:val="333333"/>
          <w:sz w:val="27"/>
          <w:szCs w:val="27"/>
        </w:rPr>
        <w:t xml:space="preserve">. Понятие "медицинская организация" употребляется в </w:t>
      </w:r>
      <w:proofErr w:type="gramStart"/>
      <w:r>
        <w:rPr>
          <w:color w:val="333333"/>
          <w:sz w:val="27"/>
          <w:szCs w:val="27"/>
        </w:rPr>
        <w:t>значении</w:t>
      </w:r>
      <w:proofErr w:type="gramEnd"/>
      <w:r>
        <w:rPr>
          <w:color w:val="333333"/>
          <w:sz w:val="27"/>
          <w:szCs w:val="27"/>
        </w:rPr>
        <w:t>, определенном Федеральным законом </w:t>
      </w:r>
      <w:r>
        <w:rPr>
          <w:rStyle w:val="cmd"/>
          <w:color w:val="333333"/>
          <w:sz w:val="27"/>
          <w:szCs w:val="27"/>
        </w:rPr>
        <w:t>"Об основах охраны здоровья граждан в Российской Федерации"</w:t>
      </w:r>
      <w:r>
        <w:rPr>
          <w:color w:val="333333"/>
          <w:sz w:val="27"/>
          <w:szCs w:val="27"/>
        </w:rPr>
        <w:t>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Настоящие Правила в наглядной и доступной форме доводятся исполнителем до сведения потребителя и (или) заказчика.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Условия предоставления платных медицинских услуг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 - программа) и территориальной программы государственных гарантий бесплатного оказания гражданам медицинской помощи (далее - территориальная программа).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анонимно, за исключением случаев, предусмотренных законодательством Российской Федерации;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при самостоятельном обращении за получением медицинских услуг, за исключением случаев и порядка, которые предусмотрены статьей 21 Федерального закона </w:t>
      </w:r>
      <w:r>
        <w:rPr>
          <w:rStyle w:val="cmd"/>
          <w:color w:val="333333"/>
          <w:sz w:val="27"/>
          <w:szCs w:val="27"/>
        </w:rPr>
        <w:t>"Об основах охраны здоровья граждан в Российской Федерации"</w:t>
      </w:r>
      <w:r>
        <w:rPr>
          <w:color w:val="333333"/>
          <w:sz w:val="27"/>
          <w:szCs w:val="27"/>
        </w:rPr>
        <w:t>, а также за исключением оказания медицинской помощи в экстренной форме.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proofErr w:type="gramStart"/>
      <w:r>
        <w:rPr>
          <w:color w:val="333333"/>
          <w:sz w:val="27"/>
          <w:szCs w:val="27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 - руководителями указанных медицинских организаций, если иное не установлено</w:t>
      </w:r>
      <w:proofErr w:type="gramEnd"/>
      <w:r>
        <w:rPr>
          <w:color w:val="333333"/>
          <w:sz w:val="27"/>
          <w:szCs w:val="27"/>
        </w:rPr>
        <w:t xml:space="preserve"> их учредительными документами.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Медицинская помощь при предоставлении платных медицинских услуг </w:t>
      </w:r>
      <w:proofErr w:type="gramStart"/>
      <w:r>
        <w:rPr>
          <w:color w:val="333333"/>
          <w:sz w:val="27"/>
          <w:szCs w:val="27"/>
        </w:rPr>
        <w:t>организуется и оказывается</w:t>
      </w:r>
      <w:proofErr w:type="gramEnd"/>
      <w:r>
        <w:rPr>
          <w:color w:val="333333"/>
          <w:sz w:val="27"/>
          <w:szCs w:val="27"/>
        </w:rPr>
        <w:t>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соответствии с положением об организации оказания медицинской помощи по видам медицинской помощи, </w:t>
      </w:r>
      <w:proofErr w:type="gramStart"/>
      <w:r>
        <w:rPr>
          <w:color w:val="333333"/>
          <w:sz w:val="27"/>
          <w:szCs w:val="27"/>
        </w:rPr>
        <w:t>которое</w:t>
      </w:r>
      <w:proofErr w:type="gramEnd"/>
      <w:r>
        <w:rPr>
          <w:color w:val="333333"/>
          <w:sz w:val="27"/>
          <w:szCs w:val="27"/>
        </w:rPr>
        <w:t xml:space="preserve"> утверждается Министерством здравоохранения Российской Федерации;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</w:t>
      </w:r>
      <w:proofErr w:type="gramStart"/>
      <w:r>
        <w:rPr>
          <w:color w:val="333333"/>
          <w:sz w:val="27"/>
          <w:szCs w:val="27"/>
        </w:rPr>
        <w:t>соответствии</w:t>
      </w:r>
      <w:proofErr w:type="gramEnd"/>
      <w:r>
        <w:rPr>
          <w:color w:val="333333"/>
          <w:sz w:val="27"/>
          <w:szCs w:val="27"/>
        </w:rPr>
        <w:t xml:space="preserve">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основе клинических рекомендаций;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учетом стандартов медицинской помощи, утверждаемых Министерством здравоохранения Российской Федерации (далее - стандарт медицинской помощи).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 (или) заказчика.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Информация об исполнителе и предоставляемых им платных медицинских услугах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Информация об исполнителе и предоставляемых им платных медицинских услугах доводится до сведения потребителей в соответствии со статьями 8 - 10 Закона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потребителей"</w:t>
      </w:r>
      <w:r>
        <w:rPr>
          <w:color w:val="333333"/>
          <w:sz w:val="27"/>
          <w:szCs w:val="27"/>
        </w:rPr>
        <w:t>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Исполнитель - юридическое лицо обязан предоставить потребителю и (или) заказчику следующую информацию: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адрес своего сайта в информационно-телекоммуникационной сети "Интернет" (далее - сеть "Интернет") (при его наличии);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Исполнитель - индивидуальный предприниматель обязан предоставить потребителю и (или) заказчику следующую информацию: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основной государственный регистрационный номер;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фамилия, имя и отчество (при наличии);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адрес (адреса) места жительства и осуществления медицинской деятельности;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адрес своего сайта в сети "Интернет" (при его наличии);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Исполнителем в </w:t>
      </w:r>
      <w:proofErr w:type="gramStart"/>
      <w:r>
        <w:rPr>
          <w:color w:val="333333"/>
          <w:sz w:val="27"/>
          <w:szCs w:val="27"/>
        </w:rPr>
        <w:t>соответствии</w:t>
      </w:r>
      <w:proofErr w:type="gramEnd"/>
      <w:r>
        <w:rPr>
          <w:color w:val="333333"/>
          <w:sz w:val="27"/>
          <w:szCs w:val="27"/>
        </w:rPr>
        <w:t xml:space="preserve"> со статьей 9 Закона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потребителей"</w:t>
      </w:r>
      <w:r>
        <w:rPr>
          <w:color w:val="333333"/>
          <w:sz w:val="27"/>
          <w:szCs w:val="27"/>
        </w:rPr>
        <w:t> 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Помимо информации, предусмотренной пунктами 12 - 16 настоящих Правил, исполнитель обязан довести до сведения потребителя и (или) заказчика следующую информацию: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перечень платных медицинских услуг, соответствующих номенклатуре медицинских услуг, предусмотренной пунктом 11 настоящих Правил, с указанием цен в рублях;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rPr>
          <w:color w:val="333333"/>
          <w:sz w:val="27"/>
          <w:szCs w:val="27"/>
        </w:rPr>
        <w:t xml:space="preserve"> на информационных стендах;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сроки ожидания предоставления платных медицинских услуг;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график работы медицинских работников, участвующих в предоставлении платных медицинских услуг;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образцы договоров;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и) для медицинских организаций государственной системы здравоохранения или муниципальной системы здравоохранения 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 - органы государственной власти и организации).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proofErr w:type="gramStart"/>
      <w:r>
        <w:rPr>
          <w:color w:val="333333"/>
          <w:sz w:val="27"/>
          <w:szCs w:val="27"/>
        </w:rPr>
        <w:t>Информация, указанная в пунктах 12 - 16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другие сведения, относящиеся к предмету договора.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</w:t>
      </w:r>
      <w:proofErr w:type="gramStart"/>
      <w:r>
        <w:rPr>
          <w:color w:val="333333"/>
          <w:sz w:val="27"/>
          <w:szCs w:val="27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 </w:t>
      </w:r>
      <w:r>
        <w:rPr>
          <w:rStyle w:val="cmd"/>
          <w:color w:val="333333"/>
          <w:sz w:val="27"/>
          <w:szCs w:val="27"/>
        </w:rPr>
        <w:t>"Об основах охраны здоровья граждан в Российской Федерации"</w:t>
      </w:r>
      <w:r>
        <w:rPr>
          <w:color w:val="333333"/>
          <w:sz w:val="27"/>
          <w:szCs w:val="27"/>
        </w:rPr>
        <w:t>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</w:t>
      </w:r>
      <w:proofErr w:type="gramStart"/>
      <w:r>
        <w:rPr>
          <w:color w:val="333333"/>
          <w:sz w:val="27"/>
          <w:szCs w:val="27"/>
        </w:rPr>
        <w:t>случае</w:t>
      </w:r>
      <w:proofErr w:type="gramEnd"/>
      <w:r>
        <w:rPr>
          <w:color w:val="333333"/>
          <w:sz w:val="27"/>
          <w:szCs w:val="27"/>
        </w:rPr>
        <w:t xml:space="preserve">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</w:t>
      </w:r>
      <w:proofErr w:type="gramStart"/>
      <w:r>
        <w:rPr>
          <w:color w:val="333333"/>
          <w:sz w:val="27"/>
          <w:szCs w:val="27"/>
        </w:rPr>
        <w:t>рассматривает и удовлетворяет</w:t>
      </w:r>
      <w:proofErr w:type="gramEnd"/>
      <w:r>
        <w:rPr>
          <w:color w:val="333333"/>
          <w:sz w:val="27"/>
          <w:szCs w:val="27"/>
        </w:rPr>
        <w:t xml:space="preserve">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потребителей"</w:t>
      </w:r>
      <w:r>
        <w:rPr>
          <w:color w:val="333333"/>
          <w:sz w:val="27"/>
          <w:szCs w:val="27"/>
        </w:rPr>
        <w:t>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заключения договора и оплаты медицинских услуг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Договор заключается потребителем и (или) заказчиком с исполнителем в письменной форме.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Договор должен содержать следующую информацию: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об исполнителе: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и фирменное наименование (при наличии) медицинской организации 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данные документа, удостоверяющего личность;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сведения о законном представителе потребителя или лице, заключающем договор от имени потребителя: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(при наличии), адрес места жительства и телефон;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данные документа, удостоверяющего личность;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сведения о заказчике (в том </w:t>
      </w:r>
      <w:proofErr w:type="gramStart"/>
      <w:r>
        <w:rPr>
          <w:color w:val="333333"/>
          <w:sz w:val="27"/>
          <w:szCs w:val="27"/>
        </w:rPr>
        <w:t>числе</w:t>
      </w:r>
      <w:proofErr w:type="gramEnd"/>
      <w:r>
        <w:rPr>
          <w:color w:val="333333"/>
          <w:sz w:val="27"/>
          <w:szCs w:val="27"/>
        </w:rPr>
        <w:t xml:space="preserve"> если заказчик и законный представитель являются одним лицом):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(при наличии), адрес места жительства и телефон заказчика - физического лица;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данные документа, удостоверяющего личность заказчика;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данные документа, удостоверяющего личность законного представителя потребителя;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наименование и адрес заказчика - юридического лица в </w:t>
      </w:r>
      <w:proofErr w:type="gramStart"/>
      <w:r>
        <w:rPr>
          <w:color w:val="333333"/>
          <w:sz w:val="27"/>
          <w:szCs w:val="27"/>
        </w:rPr>
        <w:t>пределах</w:t>
      </w:r>
      <w:proofErr w:type="gramEnd"/>
      <w:r>
        <w:rPr>
          <w:color w:val="333333"/>
          <w:sz w:val="27"/>
          <w:szCs w:val="27"/>
        </w:rPr>
        <w:t xml:space="preserve"> его места нахождения, основной государственный регистрационный номер и идентификационный номер налогоплательщика;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перечень платных медицинских услуг, предоставляемых в </w:t>
      </w:r>
      <w:proofErr w:type="gramStart"/>
      <w:r>
        <w:rPr>
          <w:color w:val="333333"/>
          <w:sz w:val="27"/>
          <w:szCs w:val="27"/>
        </w:rPr>
        <w:t>соответствии</w:t>
      </w:r>
      <w:proofErr w:type="gramEnd"/>
      <w:r>
        <w:rPr>
          <w:color w:val="333333"/>
          <w:sz w:val="27"/>
          <w:szCs w:val="27"/>
        </w:rPr>
        <w:t xml:space="preserve"> с договором;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стоимость платных медицинских услуг, сроки и порядок их оплаты;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условия и сроки ожидания платных медицинских услуг;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сведения о лице, заключающем договор от имени исполнителя: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имя, отчество (при наличии);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должность;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документ, подтверждающий полномочия указанного лица;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подписи исполнителя и потребителя (заказчика), а в случае если заказчик является юридическим лицом, - должность лица, заключающего договор от имени заказчика;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ответственность сторон за невыполнение условий договора;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порядок изменения и расторжения договора;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м) 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иные условия, определяемые по соглашению сторон.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</w:t>
      </w:r>
      <w:proofErr w:type="gramStart"/>
      <w:r>
        <w:rPr>
          <w:color w:val="333333"/>
          <w:sz w:val="27"/>
          <w:szCs w:val="27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25. Договор составляется в 3 </w:t>
      </w:r>
      <w:proofErr w:type="gramStart"/>
      <w:r>
        <w:rPr>
          <w:color w:val="333333"/>
          <w:sz w:val="27"/>
          <w:szCs w:val="27"/>
        </w:rPr>
        <w:t>экземплярах</w:t>
      </w:r>
      <w:proofErr w:type="gramEnd"/>
      <w:r>
        <w:rPr>
          <w:color w:val="333333"/>
          <w:sz w:val="27"/>
          <w:szCs w:val="27"/>
        </w:rPr>
        <w:t>, один из которых находится у исполнителя, второй - у заказчика, третий - у потребителя.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</w:t>
      </w:r>
      <w:proofErr w:type="gramStart"/>
      <w:r>
        <w:rPr>
          <w:color w:val="333333"/>
          <w:sz w:val="27"/>
          <w:szCs w:val="27"/>
        </w:rPr>
        <w:t>случае</w:t>
      </w:r>
      <w:proofErr w:type="gramEnd"/>
      <w:r>
        <w:rPr>
          <w:color w:val="333333"/>
          <w:sz w:val="27"/>
          <w:szCs w:val="27"/>
        </w:rPr>
        <w:t xml:space="preserve">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Договор хранится в </w:t>
      </w:r>
      <w:proofErr w:type="gramStart"/>
      <w:r>
        <w:rPr>
          <w:color w:val="333333"/>
          <w:sz w:val="27"/>
          <w:szCs w:val="27"/>
        </w:rPr>
        <w:t>порядке</w:t>
      </w:r>
      <w:proofErr w:type="gramEnd"/>
      <w:r>
        <w:rPr>
          <w:color w:val="333333"/>
          <w:sz w:val="27"/>
          <w:szCs w:val="27"/>
        </w:rPr>
        <w:t>, определенном законодательством Российской Федерации об архивном деле в Российской Федерации.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На предоставление платных медицинских услуг может быть составлена смета. Ее составление по требованию потребителя и (или) заказчика или исполнителя является обязательным, при этом она является неотъемлемой частью договора.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27. В </w:t>
      </w:r>
      <w:proofErr w:type="gramStart"/>
      <w:r>
        <w:rPr>
          <w:color w:val="333333"/>
          <w:sz w:val="27"/>
          <w:szCs w:val="27"/>
        </w:rPr>
        <w:t>случае</w:t>
      </w:r>
      <w:proofErr w:type="gramEnd"/>
      <w:r>
        <w:rPr>
          <w:color w:val="333333"/>
          <w:sz w:val="27"/>
          <w:szCs w:val="27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</w:t>
      </w:r>
      <w:proofErr w:type="gramStart"/>
      <w:r>
        <w:rPr>
          <w:color w:val="333333"/>
          <w:sz w:val="27"/>
          <w:szCs w:val="27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 10 части 2 статьи 81 Федерального закона </w:t>
      </w:r>
      <w:r>
        <w:rPr>
          <w:rStyle w:val="cmd"/>
          <w:color w:val="333333"/>
          <w:sz w:val="27"/>
          <w:szCs w:val="27"/>
        </w:rPr>
        <w:t>"Об основах охраны здоровья граждан в Российской Федерации"</w:t>
      </w:r>
      <w:r>
        <w:rPr>
          <w:color w:val="333333"/>
          <w:sz w:val="27"/>
          <w:szCs w:val="27"/>
        </w:rPr>
        <w:t>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29. В </w:t>
      </w:r>
      <w:proofErr w:type="gramStart"/>
      <w:r>
        <w:rPr>
          <w:color w:val="333333"/>
          <w:sz w:val="27"/>
          <w:szCs w:val="27"/>
        </w:rPr>
        <w:t>случае</w:t>
      </w:r>
      <w:proofErr w:type="gramEnd"/>
      <w:r>
        <w:rPr>
          <w:color w:val="333333"/>
          <w:sz w:val="27"/>
          <w:szCs w:val="27"/>
        </w:rPr>
        <w:t xml:space="preserve">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30. Потребитель и (или) заказчик обязаны оплатить оказанную исполнителем медицинскую услугу (выполненную работу) в </w:t>
      </w:r>
      <w:proofErr w:type="gramStart"/>
      <w:r>
        <w:rPr>
          <w:color w:val="333333"/>
          <w:sz w:val="27"/>
          <w:szCs w:val="27"/>
        </w:rPr>
        <w:t>порядке</w:t>
      </w:r>
      <w:proofErr w:type="gramEnd"/>
      <w:r>
        <w:rPr>
          <w:color w:val="333333"/>
          <w:sz w:val="27"/>
          <w:szCs w:val="27"/>
        </w:rPr>
        <w:t xml:space="preserve"> и сроки, которые установлены договором.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</w:t>
      </w:r>
      <w:proofErr w:type="gramStart"/>
      <w:r>
        <w:rPr>
          <w:color w:val="333333"/>
          <w:sz w:val="27"/>
          <w:szCs w:val="27"/>
        </w:rPr>
        <w:t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</w:t>
      </w:r>
      <w:proofErr w:type="gramStart"/>
      <w:r>
        <w:rPr>
          <w:color w:val="333333"/>
          <w:sz w:val="27"/>
          <w:szCs w:val="27"/>
        </w:rPr>
        <w:t>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копия договора с приложениями и дополнительными соглашениями к нему (в </w:t>
      </w:r>
      <w:proofErr w:type="gramStart"/>
      <w:r>
        <w:rPr>
          <w:color w:val="333333"/>
          <w:sz w:val="27"/>
          <w:szCs w:val="27"/>
        </w:rPr>
        <w:t>случае</w:t>
      </w:r>
      <w:proofErr w:type="gramEnd"/>
      <w:r>
        <w:rPr>
          <w:color w:val="333333"/>
          <w:sz w:val="27"/>
          <w:szCs w:val="27"/>
        </w:rPr>
        <w:t xml:space="preserve"> заключения);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справка об оплате медицинских услуг по установленной форме;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34. Заключение договора и оплата медицинских услуг заказчиком в </w:t>
      </w:r>
      <w:proofErr w:type="gramStart"/>
      <w:r>
        <w:rPr>
          <w:color w:val="333333"/>
          <w:sz w:val="27"/>
          <w:szCs w:val="27"/>
        </w:rPr>
        <w:t>случаях</w:t>
      </w:r>
      <w:proofErr w:type="gramEnd"/>
      <w:r>
        <w:rPr>
          <w:color w:val="333333"/>
          <w:sz w:val="27"/>
          <w:szCs w:val="27"/>
        </w:rPr>
        <w:t>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Порядок предоставления платных медицинских услуг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 - требованиям, предъявляемым к таким услугам.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</w:t>
      </w:r>
      <w:proofErr w:type="gramStart"/>
      <w:r>
        <w:rPr>
          <w:color w:val="333333"/>
          <w:sz w:val="27"/>
          <w:szCs w:val="27"/>
        </w:rPr>
        <w:t>случае</w:t>
      </w:r>
      <w:proofErr w:type="gramEnd"/>
      <w:r>
        <w:rPr>
          <w:color w:val="333333"/>
          <w:sz w:val="27"/>
          <w:szCs w:val="27"/>
        </w:rPr>
        <w:t xml:space="preserve">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За </w:t>
      </w:r>
      <w:proofErr w:type="spellStart"/>
      <w:r>
        <w:rPr>
          <w:color w:val="333333"/>
          <w:sz w:val="27"/>
          <w:szCs w:val="27"/>
        </w:rPr>
        <w:t>непредоставление</w:t>
      </w:r>
      <w:proofErr w:type="spellEnd"/>
      <w:r>
        <w:rPr>
          <w:color w:val="333333"/>
          <w:sz w:val="27"/>
          <w:szCs w:val="27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При оказании платных медицинских услуг обязанность исполнителя по возврату денежной суммы, уплаченной потребителем и (или) заказчиком по договору, возникает в соответствии с главой III Закона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потребителей"</w:t>
      </w:r>
      <w:r>
        <w:rPr>
          <w:color w:val="333333"/>
          <w:sz w:val="27"/>
          <w:szCs w:val="27"/>
        </w:rPr>
        <w:t>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</w:t>
      </w:r>
      <w:proofErr w:type="gramStart"/>
      <w:r>
        <w:rPr>
          <w:color w:val="333333"/>
          <w:sz w:val="27"/>
          <w:szCs w:val="27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</w:t>
      </w:r>
      <w:r>
        <w:rPr>
          <w:color w:val="333333"/>
          <w:sz w:val="27"/>
          <w:szCs w:val="27"/>
        </w:rPr>
        <w:t>".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Договор может быть заключен посредством использования сети "Интернет" (при налич</w:t>
      </w:r>
      <w:proofErr w:type="gramStart"/>
      <w:r>
        <w:rPr>
          <w:color w:val="333333"/>
          <w:sz w:val="27"/>
          <w:szCs w:val="27"/>
        </w:rPr>
        <w:t>ии у и</w:t>
      </w:r>
      <w:proofErr w:type="gramEnd"/>
      <w:r>
        <w:rPr>
          <w:color w:val="333333"/>
          <w:sz w:val="27"/>
          <w:szCs w:val="27"/>
        </w:rPr>
        <w:t>сполнителя сайта) на основании ознакомления потребителя и (или) заказчика с предложенным исполнителем описанием медицинской услуги (дистанционный способ заключения договора).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основной государственный регистрационный номер исполнителя;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номера телефонов и режим работы исполнителя;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идентификационный номер налогоплательщика;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информация об оказываемой услуге (выполняемой работе), предусмотренная статьей 10 Закона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</w:t>
      </w:r>
      <w:r>
        <w:rPr>
          <w:color w:val="333333"/>
          <w:sz w:val="27"/>
          <w:szCs w:val="27"/>
        </w:rPr>
        <w:t>";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способы оплаты услуги (работы);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адреса, в том числе адреса электронной почты, по которым принимаются обращения (жалобы) и требования потребителей и (или) заказчиков.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44. Указанная в пункте 43 настоящих </w:t>
      </w:r>
      <w:proofErr w:type="gramStart"/>
      <w:r>
        <w:rPr>
          <w:color w:val="333333"/>
          <w:sz w:val="27"/>
          <w:szCs w:val="27"/>
        </w:rPr>
        <w:t>Правил</w:t>
      </w:r>
      <w:proofErr w:type="gramEnd"/>
      <w:r>
        <w:rPr>
          <w:color w:val="333333"/>
          <w:sz w:val="27"/>
          <w:szCs w:val="27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37 Закона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</w:t>
      </w:r>
      <w:r>
        <w:rPr>
          <w:color w:val="333333"/>
          <w:sz w:val="27"/>
          <w:szCs w:val="27"/>
        </w:rPr>
        <w:t>".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 дня получения согласия (акцепта) и осуществления потребителем и (или) заказчиком частичной или полной оплаты по нему все условия договора </w:t>
      </w:r>
      <w:proofErr w:type="gramStart"/>
      <w:r>
        <w:rPr>
          <w:color w:val="333333"/>
          <w:sz w:val="27"/>
          <w:szCs w:val="27"/>
        </w:rPr>
        <w:t>остаются неизменными и не должны</w:t>
      </w:r>
      <w:proofErr w:type="gramEnd"/>
      <w:r>
        <w:rPr>
          <w:color w:val="333333"/>
          <w:sz w:val="27"/>
          <w:szCs w:val="27"/>
        </w:rPr>
        <w:t xml:space="preserve"> корректироваться исполнителем без согласия потребителя и (или) заказчика.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</w:t>
      </w:r>
      <w:proofErr w:type="gramStart"/>
      <w:r>
        <w:rPr>
          <w:color w:val="333333"/>
          <w:sz w:val="27"/>
          <w:szCs w:val="27"/>
        </w:rPr>
        <w:t>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48. Потребитель и (или) заказчик обязаны оплатить оказанную исполнителем медицинскую услугу в </w:t>
      </w:r>
      <w:proofErr w:type="gramStart"/>
      <w:r>
        <w:rPr>
          <w:color w:val="333333"/>
          <w:sz w:val="27"/>
          <w:szCs w:val="27"/>
        </w:rPr>
        <w:t>порядке</w:t>
      </w:r>
      <w:proofErr w:type="gramEnd"/>
      <w:r>
        <w:rPr>
          <w:color w:val="333333"/>
          <w:sz w:val="27"/>
          <w:szCs w:val="27"/>
        </w:rPr>
        <w:t xml:space="preserve"> и сроки, которые установлены договором, заключенным с исполнителем, с учетом положений статей 16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37 Закона Российской Федерации </w:t>
      </w:r>
      <w:r>
        <w:rPr>
          <w:rStyle w:val="cmd"/>
          <w:color w:val="333333"/>
          <w:sz w:val="27"/>
          <w:szCs w:val="27"/>
        </w:rPr>
        <w:t>"О защите прав потребителей"</w:t>
      </w:r>
      <w:r>
        <w:rPr>
          <w:color w:val="333333"/>
          <w:sz w:val="27"/>
          <w:szCs w:val="27"/>
        </w:rPr>
        <w:t>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Ответственность исполнителя при предоставлении платных медицинских услуг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s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11 мая 2023 г. № 736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ИЗМЕНЕНИЯ,</w:t>
      </w:r>
      <w:r>
        <w:rPr>
          <w:b/>
          <w:bCs/>
          <w:color w:val="333333"/>
          <w:sz w:val="27"/>
          <w:szCs w:val="27"/>
        </w:rPr>
        <w:br/>
        <w:t>которые вносятся в акты Правительства Российской Федерации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Абзац первый пункта 12 Положения о независимой военно-врачебной экспертизе, утвержденного постановлением Правительства Российской Федерации </w:t>
      </w:r>
      <w:r>
        <w:rPr>
          <w:rStyle w:val="cmd"/>
          <w:color w:val="333333"/>
          <w:sz w:val="27"/>
          <w:szCs w:val="27"/>
        </w:rPr>
        <w:t>от 28 июля 2008 г. № 574</w:t>
      </w:r>
      <w:r>
        <w:rPr>
          <w:color w:val="333333"/>
          <w:sz w:val="27"/>
          <w:szCs w:val="27"/>
        </w:rPr>
        <w:t> "Об утверждении Положения о независимой военно-врачебной экспертизе" (Собрание законодательства Российской Федерации, 2008, № 31, ст. 3744; 2013, № 28, ст. 3831), изложить в следующей редакции: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"12. </w:t>
      </w:r>
      <w:proofErr w:type="gramStart"/>
      <w:r>
        <w:rPr>
          <w:color w:val="333333"/>
          <w:sz w:val="27"/>
          <w:szCs w:val="27"/>
        </w:rPr>
        <w:t>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 основах охраны здоровья граждан в Российской Федерации" Правительством Российской Федерации.".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 </w:t>
      </w:r>
      <w:r>
        <w:rPr>
          <w:rStyle w:val="cmd"/>
          <w:color w:val="333333"/>
          <w:sz w:val="27"/>
          <w:szCs w:val="27"/>
        </w:rPr>
        <w:t>от</w:t>
      </w:r>
      <w:proofErr w:type="gramEnd"/>
      <w:r>
        <w:rPr>
          <w:rStyle w:val="cmd"/>
          <w:color w:val="333333"/>
          <w:sz w:val="27"/>
          <w:szCs w:val="27"/>
        </w:rPr>
        <w:t> 15 декабря 2020 г. № 3340-р</w:t>
      </w:r>
      <w:r>
        <w:rPr>
          <w:color w:val="333333"/>
          <w:sz w:val="27"/>
          <w:szCs w:val="27"/>
        </w:rPr>
        <w:t> (Собрание законодательства Российской Федерации, 2020, № 52, ст. 8906; 2022, № 1, ст. 163), сноску четвертую изложить в следующей редакции:</w:t>
      </w:r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"**** 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 28 июля 2008 г. № 574 "Об утверждении Положения о независимой военно-врачебной экспертизе" и постановления Правительства Российской Федерации от 4 июля 2013 г. № 565 "Об утверждении Положения о военно-врачебной экспертизе".".</w:t>
      </w:r>
      <w:proofErr w:type="gramEnd"/>
    </w:p>
    <w:p w:rsidR="005A7CED" w:rsidRDefault="005A7CED" w:rsidP="005A7CE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обязательные требования, в отношении которых не применяются положения частей 1, 2 и 3 статьи 15 Федерального закона "Об обязательных требованиях в Российской Федерации", утвержденного постановлением Правительства Российской Федерации </w:t>
      </w:r>
      <w:r>
        <w:rPr>
          <w:rStyle w:val="cmd"/>
          <w:color w:val="333333"/>
          <w:sz w:val="27"/>
          <w:szCs w:val="27"/>
        </w:rPr>
        <w:t>от 31 декабря 2020 г. № 2467</w:t>
      </w:r>
      <w:r>
        <w:rPr>
          <w:color w:val="333333"/>
          <w:sz w:val="27"/>
          <w:szCs w:val="27"/>
        </w:rPr>
        <w:t> "Об 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 обязательных требованиях в Российской Федерации" (Собрание законодательства Российской Федерации, 2021, № 2, ст</w:t>
      </w:r>
      <w:proofErr w:type="gramEnd"/>
      <w:r>
        <w:rPr>
          <w:color w:val="333333"/>
          <w:sz w:val="27"/>
          <w:szCs w:val="27"/>
        </w:rPr>
        <w:t>. 471), исключить.</w:t>
      </w:r>
    </w:p>
    <w:p w:rsidR="00B14907" w:rsidRDefault="00B14907"/>
    <w:sectPr w:rsidR="00B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ED"/>
    <w:rsid w:val="005A7CED"/>
    <w:rsid w:val="00B14907"/>
    <w:rsid w:val="00E52EB3"/>
    <w:rsid w:val="00E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5A7CED"/>
  </w:style>
  <w:style w:type="character" w:customStyle="1" w:styleId="w9">
    <w:name w:val="w9"/>
    <w:basedOn w:val="a0"/>
    <w:rsid w:val="005A7CED"/>
  </w:style>
  <w:style w:type="paragraph" w:customStyle="1" w:styleId="y">
    <w:name w:val="y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5A7CED"/>
  </w:style>
  <w:style w:type="character" w:customStyle="1" w:styleId="w9">
    <w:name w:val="w9"/>
    <w:basedOn w:val="a0"/>
    <w:rsid w:val="005A7CED"/>
  </w:style>
  <w:style w:type="paragraph" w:customStyle="1" w:styleId="y">
    <w:name w:val="y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5A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733">
                          <w:marLeft w:val="1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2023-08-22T16:52:00Z</dcterms:created>
  <dcterms:modified xsi:type="dcterms:W3CDTF">2023-08-22T16:52:00Z</dcterms:modified>
</cp:coreProperties>
</file>